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Адреса, по которым до конца 2021 года будут установлены электронные водоразборные колонки с функцией подогрева: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1. Ул. Урожайная, 14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2. Ул. Урожайная, 88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3. Ул. Урожайная, 148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 xml:space="preserve">4. Ул. </w:t>
      </w:r>
      <w:proofErr w:type="spellStart"/>
      <w:r w:rsidRPr="00D0122F">
        <w:rPr>
          <w:rFonts w:ascii="Times New Roman" w:hAnsi="Times New Roman" w:cs="Times New Roman"/>
          <w:sz w:val="32"/>
          <w:szCs w:val="32"/>
        </w:rPr>
        <w:t>Доватора</w:t>
      </w:r>
      <w:proofErr w:type="spellEnd"/>
      <w:r w:rsidRPr="00D0122F">
        <w:rPr>
          <w:rFonts w:ascii="Times New Roman" w:hAnsi="Times New Roman" w:cs="Times New Roman"/>
          <w:sz w:val="32"/>
          <w:szCs w:val="32"/>
        </w:rPr>
        <w:t>, 43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 xml:space="preserve">5. Ул. </w:t>
      </w:r>
      <w:proofErr w:type="spellStart"/>
      <w:r w:rsidRPr="00D0122F">
        <w:rPr>
          <w:rFonts w:ascii="Times New Roman" w:hAnsi="Times New Roman" w:cs="Times New Roman"/>
          <w:sz w:val="32"/>
          <w:szCs w:val="32"/>
        </w:rPr>
        <w:t>Доватора</w:t>
      </w:r>
      <w:proofErr w:type="spellEnd"/>
      <w:r w:rsidRPr="00D0122F">
        <w:rPr>
          <w:rFonts w:ascii="Times New Roman" w:hAnsi="Times New Roman" w:cs="Times New Roman"/>
          <w:sz w:val="32"/>
          <w:szCs w:val="32"/>
        </w:rPr>
        <w:t>, 88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6. Ул. Космонавтов, 152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7. Ул. Гайдара,26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8. Ул. Крупской,26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9. Ул. Крупской,80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10. Ул. Р. Люксембург, 18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11. Ул. Р. Люксембург,71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12. Ул. Томская, 12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13. Ул. Дружбы,3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14. Ул. Дружбы,34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15. Ул. Кирова,34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16. Ул. Перова,87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 xml:space="preserve">17. Ул. </w:t>
      </w:r>
      <w:proofErr w:type="spellStart"/>
      <w:proofErr w:type="gramStart"/>
      <w:r w:rsidRPr="00D0122F">
        <w:rPr>
          <w:rFonts w:ascii="Times New Roman" w:hAnsi="Times New Roman" w:cs="Times New Roman"/>
          <w:sz w:val="32"/>
          <w:szCs w:val="32"/>
        </w:rPr>
        <w:t>Анфиногенова-Московская</w:t>
      </w:r>
      <w:proofErr w:type="spellEnd"/>
      <w:proofErr w:type="gramEnd"/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18. Ул. Анфиногенова, 172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19. Ул. С.Юлаева.30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20. Ул. 9 Мая,58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21. Ул. 9 Мая, 104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lastRenderedPageBreak/>
        <w:t xml:space="preserve">22. Ул. </w:t>
      </w:r>
      <w:proofErr w:type="spellStart"/>
      <w:r w:rsidRPr="00D0122F">
        <w:rPr>
          <w:rFonts w:ascii="Times New Roman" w:hAnsi="Times New Roman" w:cs="Times New Roman"/>
          <w:sz w:val="32"/>
          <w:szCs w:val="32"/>
        </w:rPr>
        <w:t>Чернореченская</w:t>
      </w:r>
      <w:proofErr w:type="spellEnd"/>
      <w:r w:rsidRPr="00D0122F">
        <w:rPr>
          <w:rFonts w:ascii="Times New Roman" w:hAnsi="Times New Roman" w:cs="Times New Roman"/>
          <w:sz w:val="32"/>
          <w:szCs w:val="32"/>
        </w:rPr>
        <w:t>, 18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 xml:space="preserve">23. Ул. Комиссаров, 57 - </w:t>
      </w:r>
      <w:proofErr w:type="gramStart"/>
      <w:r w:rsidRPr="00D0122F">
        <w:rPr>
          <w:rFonts w:ascii="Times New Roman" w:hAnsi="Times New Roman" w:cs="Times New Roman"/>
          <w:sz w:val="32"/>
          <w:szCs w:val="32"/>
        </w:rPr>
        <w:t>установлена</w:t>
      </w:r>
      <w:proofErr w:type="gramEnd"/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24. Ул. Новостроек,40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25. Ул. Новостроек, 86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26. Ул. Тропинина,13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27. Ул. Гагарина, 50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28. Ул. Белинского, 18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 xml:space="preserve">29. Пос. СМП </w:t>
      </w:r>
      <w:proofErr w:type="spellStart"/>
      <w:r w:rsidRPr="00D0122F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D0122F">
        <w:rPr>
          <w:rFonts w:ascii="Times New Roman" w:hAnsi="Times New Roman" w:cs="Times New Roman"/>
          <w:sz w:val="32"/>
          <w:szCs w:val="32"/>
        </w:rPr>
        <w:t>, 1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30. Пер. Огородный, 8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 xml:space="preserve">31. </w:t>
      </w:r>
      <w:proofErr w:type="spellStart"/>
      <w:r w:rsidRPr="00D0122F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Pr="00D0122F">
        <w:rPr>
          <w:rFonts w:ascii="Times New Roman" w:hAnsi="Times New Roman" w:cs="Times New Roman"/>
          <w:sz w:val="32"/>
          <w:szCs w:val="32"/>
        </w:rPr>
        <w:t xml:space="preserve">. Глинки, ул. </w:t>
      </w:r>
      <w:proofErr w:type="gramStart"/>
      <w:r w:rsidRPr="00D0122F">
        <w:rPr>
          <w:rFonts w:ascii="Times New Roman" w:hAnsi="Times New Roman" w:cs="Times New Roman"/>
          <w:sz w:val="32"/>
          <w:szCs w:val="32"/>
        </w:rPr>
        <w:t>Новая</w:t>
      </w:r>
      <w:proofErr w:type="gramEnd"/>
      <w:r w:rsidRPr="00D0122F">
        <w:rPr>
          <w:rFonts w:ascii="Times New Roman" w:hAnsi="Times New Roman" w:cs="Times New Roman"/>
          <w:sz w:val="32"/>
          <w:szCs w:val="32"/>
        </w:rPr>
        <w:t>, 29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32. Ул. Правды, 53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 xml:space="preserve">33. </w:t>
      </w:r>
      <w:proofErr w:type="spellStart"/>
      <w:r w:rsidRPr="00D0122F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Pr="00D0122F">
        <w:rPr>
          <w:rFonts w:ascii="Times New Roman" w:hAnsi="Times New Roman" w:cs="Times New Roman"/>
          <w:sz w:val="32"/>
          <w:szCs w:val="32"/>
        </w:rPr>
        <w:t>. Глинки, ул</w:t>
      </w:r>
      <w:proofErr w:type="gramStart"/>
      <w:r w:rsidRPr="00D0122F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D0122F">
        <w:rPr>
          <w:rFonts w:ascii="Times New Roman" w:hAnsi="Times New Roman" w:cs="Times New Roman"/>
          <w:sz w:val="32"/>
          <w:szCs w:val="32"/>
        </w:rPr>
        <w:t>оветская,90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 xml:space="preserve">34. </w:t>
      </w:r>
      <w:proofErr w:type="spellStart"/>
      <w:r w:rsidRPr="00D0122F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Pr="00D0122F">
        <w:rPr>
          <w:rFonts w:ascii="Times New Roman" w:hAnsi="Times New Roman" w:cs="Times New Roman"/>
          <w:sz w:val="32"/>
          <w:szCs w:val="32"/>
        </w:rPr>
        <w:t>. Глинки, ул</w:t>
      </w:r>
      <w:proofErr w:type="gramStart"/>
      <w:r w:rsidRPr="00D0122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D0122F">
        <w:rPr>
          <w:rFonts w:ascii="Times New Roman" w:hAnsi="Times New Roman" w:cs="Times New Roman"/>
          <w:sz w:val="32"/>
          <w:szCs w:val="32"/>
        </w:rPr>
        <w:t>рутикова,20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35. Ул. Арбинская,12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36. Ул. Репина,45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37. Ул. Фрунзе,17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38. Ул. С.Юлаева,112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39. Ул. Перова,12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40. Ул. Пархоменко,18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41. Ул. Плеханова,21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42. Ул. Горяева,171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43. Ул. Жуковского,2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44. Ул. Партизанская,109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lastRenderedPageBreak/>
        <w:t>45. Ул. 6-я Чистополевая,21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46. Ул. Панфилова,82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47. Ул. Маяковского,5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48. Ул.  Набережная, 12</w:t>
      </w:r>
    </w:p>
    <w:p w:rsidR="00D0122F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 xml:space="preserve">49. Пос. Чистое поле, ул. </w:t>
      </w:r>
      <w:proofErr w:type="gramStart"/>
      <w:r w:rsidRPr="00D0122F">
        <w:rPr>
          <w:rFonts w:ascii="Times New Roman" w:hAnsi="Times New Roman" w:cs="Times New Roman"/>
          <w:sz w:val="32"/>
          <w:szCs w:val="32"/>
        </w:rPr>
        <w:t>Смоленская</w:t>
      </w:r>
      <w:proofErr w:type="gramEnd"/>
      <w:r w:rsidRPr="00D0122F">
        <w:rPr>
          <w:rFonts w:ascii="Times New Roman" w:hAnsi="Times New Roman" w:cs="Times New Roman"/>
          <w:sz w:val="32"/>
          <w:szCs w:val="32"/>
        </w:rPr>
        <w:t>, 24</w:t>
      </w:r>
    </w:p>
    <w:p w:rsidR="003C089D" w:rsidRPr="00D0122F" w:rsidRDefault="00D0122F" w:rsidP="00D0122F">
      <w:pPr>
        <w:rPr>
          <w:rFonts w:ascii="Times New Roman" w:hAnsi="Times New Roman" w:cs="Times New Roman"/>
          <w:sz w:val="32"/>
          <w:szCs w:val="32"/>
        </w:rPr>
      </w:pPr>
      <w:r w:rsidRPr="00D0122F">
        <w:rPr>
          <w:rFonts w:ascii="Times New Roman" w:hAnsi="Times New Roman" w:cs="Times New Roman"/>
          <w:sz w:val="32"/>
          <w:szCs w:val="32"/>
        </w:rPr>
        <w:t>50. Ул. 2-ая Автозаводская, 2</w:t>
      </w:r>
    </w:p>
    <w:sectPr w:rsidR="003C089D" w:rsidRPr="00D0122F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22F"/>
    <w:rsid w:val="00133C8E"/>
    <w:rsid w:val="00166322"/>
    <w:rsid w:val="00610B69"/>
    <w:rsid w:val="00994145"/>
    <w:rsid w:val="00B61E5C"/>
    <w:rsid w:val="00BD101B"/>
    <w:rsid w:val="00C816E3"/>
    <w:rsid w:val="00D0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2021-10-06T07:23:00Z</dcterms:created>
  <dcterms:modified xsi:type="dcterms:W3CDTF">2021-10-06T07:24:00Z</dcterms:modified>
</cp:coreProperties>
</file>